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天山号-臻享南北疆13日游（不含独库版）行程单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URITS-JN-051-1#(2025)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精华景点一网打尽，畅游天山天池、喀纳斯、禾木、五彩滩，邂逅那拉提草原，遇见西域净海--赛里木湖，打卡天山神秘大峡谷、探寻卡拉库里湖、N39沙漠，品味喀什古城、香妃园、艾提尕尔清真寺、感受坎儿井、火焰山等！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【专属美食】赠送新疆-【大盘鸡】、布尔津县-【冷水鱼宴】、伊宁-【迎宾宴】、新疆-【烤肉黄面】、喀什【民族特色餐】、吐鲁番—【特色水果宴】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★赠送图瓦人家访、五彩滩、喀赞其民俗旅游区娱乐项目、薰衣草庄园（薰衣草花期6.10-7.20期间安排，其余时间不安排）。
                <w:br/>
                【主题活动】喀什古城开城歌舞仪式、N39沙漠航拍、叼羊表演系列活动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风光壮美，同时具有雪山、草原、沙漠、盆地、河谷等自然景观，专列夕发朝至，为您抛开5000多公里的戈壁车程，舒适安全，目的地均为新疆最具代表的核心景区景点，囊括雪山、高原、湖泊、沙漠、戈壁、绿洲、草原、古老村落，圆您一场穿越西域古丝路，纵贯南北疆的旅游梦。
                <w:br/>
                【定制专列】贯穿南北疆全景的火车环线游，全新线路：乌鲁木齐-北屯-伊犁-博州-库车-喀什-吐鲁番。专列一站式抵达目的地、车随人走，不换乘、不换铺，火车+汽车的黄金搭配，舒适安全！
                <w:br/>
                【专列车体】“天山号”旅游专列设有高级软卧单人间配有独立洗漱间、高级软卧双人间配有独立卫生间、高级软卧平铺双人间、高级软卧上下双人间，另设有软卧四人间；整列配备餐车、多功能车、酒吧车，并设有沙发、茶几、棋牌桌、按摩椅、KTV欢唱区等娱乐休闲设施设备，为您的旅程提供全方位的服务体验！
                <w:br/>
                【精华景点】精华景点一网打尽，畅游天山天池、喀纳斯、禾木、五彩滩，邂逅那拉提草原，遇见西域净海--赛里木湖，打卡天山神秘大峡谷、探寻卡拉库里湖、N39沙漠，品味喀什古城、香妃园、艾提尕尔清真寺、感受坎儿井、火焰山等！
                <w:br/>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【专属美食】赠送新疆-【大盘鸡】、布尔津县-【冷水鱼宴】、伊宁-【迎宾宴】、新疆-【烤肉黄面】、喀什【民族特色餐】、吐鲁番—【特色水果宴】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★赠送图瓦人家访、五彩滩、喀赞其民俗旅游区娱乐项目、薰衣草庄园（薰衣草花期6.10-7.20期间安排，其余时间不安排）。
                <w:br/>
                【主题活动】喀什古城开城歌舞仪式、N39沙漠航拍、叼羊表演系列活动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乘坐飞机或火车前往世界上离海洋最远的城市---乌鲁木齐，它是亚洲的地理中心，也是举世闻名的“丝绸之路”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约定时间举“坐着火车游新疆·天山号贵宾”手举牌，在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14点午饭，20点晚饭，新疆的夜生活也是很丰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天池四周的山腰上，有许多云杉林，云杉形如宝塔，直刺云天，是著名的风景树木。深绿的云杉林，挺拔、整齐，很有气势，显示出一种高山风景区特有的景色。清澈的湖水，皑皑雪峰和葱茏挺拔的云松林，构成了天池的迷人景色。
                <w:br/>
                后前往乌鲁木齐站（高铁站）集合，乘火车赴北屯。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北屯--喀纳斯--图瓦人家访--贾登峪
                <w:br/>
              </w:t>
            </w:r>
          </w:p>
          <w:p>
            <w:pPr>
              <w:pStyle w:val="indent"/>
            </w:pPr>
            <w:r>
              <w:rPr>
                <w:rFonts w:ascii="微软雅黑" w:hAnsi="微软雅黑" w:eastAsia="微软雅黑" w:cs="微软雅黑"/>
                <w:color w:val="000000"/>
                <w:sz w:val="20"/>
                <w:szCs w:val="20"/>
              </w:rPr>
              <w:t xml:space="preserve">
                早接站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游览喀纳斯湖美景。参加图瓦人家访（赠送）体验原始图瓦人民族风情。  
                <w:br/>
                游览结束前往贾登峪，入住酒店。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贾登峪--禾木--五彩滩--精河南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前往【五彩滩景区】（赠送）游览五彩河岸的神奇，“一河隔两岸，胜似两重天”大自然在这里鬼斧神工得将截然不同的两种地貌巧妙的融合在一起，构成了一幅浑然天成的别样景致。乘车返回北屯，乘专列赴精河南。
                <w:br/>
                特色美食：布尔津冷水鱼宴
                <w:br/>
                交通：大巴、火车
                <w:br/>
                景点：禾木、五彩滩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精河南--赛里木湖--果子沟大桥--伊宁
                <w:br/>
              </w:t>
            </w:r>
          </w:p>
          <w:p>
            <w:pPr>
              <w:pStyle w:val="indent"/>
            </w:pPr>
            <w:r>
              <w:rPr>
                <w:rFonts w:ascii="微软雅黑" w:hAnsi="微软雅黑" w:eastAsia="微软雅黑" w:cs="微软雅黑"/>
                <w:color w:val="000000"/>
                <w:sz w:val="20"/>
                <w:szCs w:val="20"/>
              </w:rPr>
              <w:t xml:space="preserve">
                早餐后乘空调巴士赴大西洋的最后一滴眼泪【国家 AAAAA 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
                <w:br/>
                    之后参观【薰衣草园】（赠送）（备注：6.10-7.20 薰衣草花期期间安排薰衣草园，其余时间不安排），了解世界芳香植物分布区以及产品等芳香文化。后前往北疆唯一一个以维吾尔族为主的多民族混合居住的大型原生态人文景区 【喀赞其民俗旅游区】（赠送），包含维吾尔族家访、秘制手工冰淇淋，乘马车游览、歌舞表演，干果水果品尝，这里是新疆民族风情的真实写照，涵盖了厚重的维吾尔族文化和独特的民风民情。
                <w:br/>
                特色美食：伊宁歌舞迎宾宴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伊宁--那拉提草原（河谷草原）--那拉提
                <w:br/>
              </w:t>
            </w:r>
          </w:p>
          <w:p>
            <w:pPr>
              <w:pStyle w:val="indent"/>
            </w:pPr>
            <w:r>
              <w:rPr>
                <w:rFonts w:ascii="微软雅黑" w:hAnsi="微软雅黑" w:eastAsia="微软雅黑" w:cs="微软雅黑"/>
                <w:color w:val="000000"/>
                <w:sz w:val="20"/>
                <w:szCs w:val="20"/>
              </w:rPr>
              <w:t xml:space="preserve">
                早餐后前往那拉提镇，抵达那拉提镇用午餐，新疆新源县境内，地处天山腹地，是伊犁州旅游的龙头景区，新疆著名景区之一，有“人间天堂”之美称的那拉提。新疆那拉提风景区自南向北由高山草原观光区、哈萨克民俗风情区、旅游生活区组成，拥有夏牧场、柯孜 拉霞瀑布、望天洞等著名景点。它以独特的自然景观、悠久的历史文化和浓郁的民族风情，构成了独具特色的边塞风光的世界四大高山空中草原——【国家 AAAAA级风景区那拉提】，沿途欣赏巩乃斯河两岸的秀美风光，“三面青山列翠萍，腰围玉带河纵流” ，这里集蓝天白云、冰川、雪峰、森林、草原、峡谷、河流于一体，是摄影和探险的绝佳地点，乘坐景区区间车进入那拉提河谷草原景区游览观光。
                <w:br/>
                     特别赠送：叼羊表演系列活动，哈萨克族有一句谚语：“摔跤见力气，叼羊见勇气。叼羊比赛是新疆维吾尔族、塔吉克族、哈萨克族、柯尔克孜族等少数民族喜爱的竞技运动和普遍盛行的体育游戏活动。一般为两岁左右的羔羊，需割去头、蹄，取出内脏，扎紧食道，放在盐水叼羊所用的羔羊，中浸泡一两个小时，使其皮肉变得结实，以备叼羊时不被撕烂。叼羊活动有分组和不分组两种形式，比赛规模可大可小，参加的人数从几十人到上百人不等，一般选择在空旷的田野或平坦的牧场举办比赛。民间的叼羊活动通常以家庭为单位，先将羊叼回家的家庭获胜，晚上会宴请亲朋好友来分享胜利的果实。而在常规的比赛竞技中，在赛场附近挖出一个小坑，作为优胜者丢羊的地点。（表扬项目：叼羊、赛马、姑娘追、赶羊，具体节目以当天表演实际情况为准，如因天气原因无法演出，则取消该赠送活动）
                <w:br/>
                   观赏完毕后前往酒店。
                <w:br/>
                交通：大巴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那拉提草原（空中草原）--伊宁--库车
                <w:br/>
              </w:t>
            </w:r>
          </w:p>
          <w:p>
            <w:pPr>
              <w:pStyle w:val="indent"/>
            </w:pPr>
            <w:r>
              <w:rPr>
                <w:rFonts w:ascii="微软雅黑" w:hAnsi="微软雅黑" w:eastAsia="微软雅黑" w:cs="微软雅黑"/>
                <w:color w:val="000000"/>
                <w:sz w:val="20"/>
                <w:szCs w:val="20"/>
              </w:rPr>
              <w:t xml:space="preserve">
                早餐后进入那拉提，进入空中草原参观，空中草原，堪称景区的灵魂所在。这里汇聚了雪山、森林、溪流、草地和花海等自然奇观，如同一幅精美的画卷。漫步其中，牛羊马儿悠闲地吃草，仿佛置身于童话般的森林世界。这里不仅是观景的绝佳之地，更是摄影爱好者的天堂，每一个镜头都能捕捉到绝美的画面。
                <w:br/>
                    后返回伊宁乘专列赴库车。
                <w:br/>
                交通：大巴、火车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库车--天山神秘大峡谷--莎车
                <w:br/>
              </w:t>
            </w:r>
          </w:p>
          <w:p>
            <w:pPr>
              <w:pStyle w:val="indent"/>
            </w:pPr>
            <w:r>
              <w:rPr>
                <w:rFonts w:ascii="微软雅黑" w:hAnsi="微软雅黑" w:eastAsia="微软雅黑" w:cs="微软雅黑"/>
                <w:color w:val="000000"/>
                <w:sz w:val="20"/>
                <w:szCs w:val="20"/>
              </w:rPr>
              <w:t xml:space="preserve">
                接火车后乘车前往维吾尔人誉为“红色的山崖”同样也是著名电影《天地英雄》等大片的拍摄主场地【天山神秘大峡谷】，神秘大峡谷正处在当今中国九大影视基地之一的克孜利亚胜景中。庞大的红色山体群形成于距今1.4 亿年前的中生代的白垩纪，经亿万年的风剥雨蚀，洪流冲刷，形成纵横交错，层叠有序的垅脊与沟槽，远看如诗如画，状若“布达拉宫”，仙天琼阁；近瞧若人似物，如梦似幻，惟妙惟肖，神韵万端。
                <w:br/>
                晚库车乘专列赴莎车。
                <w:br/>
                特别安排：库车酒店淋浴冲凉
                <w:br/>
                交通：大巴、火车
                <w:br/>
                景点：天山神秘大峡谷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莎车--N39沙漠旅游区--喀什
                <w:br/>
              </w:t>
            </w:r>
          </w:p>
          <w:p>
            <w:pPr>
              <w:pStyle w:val="indent"/>
            </w:pPr>
            <w:r>
              <w:rPr>
                <w:rFonts w:ascii="微软雅黑" w:hAnsi="微软雅黑" w:eastAsia="微软雅黑" w:cs="微软雅黑"/>
                <w:color w:val="000000"/>
                <w:sz w:val="20"/>
                <w:szCs w:val="20"/>
              </w:rPr>
              <w:t xml:space="preserve">
                专列抵达后，乘车前往【N39沙漠景区】‌新疆塔克拉玛干N39°沙漠旅游景区‌位于新疆喀什地区麦盖提县西24公里处，由于这里的风向和地形特点，沙丘呈现出不同的形态和高度，有些沙丘甚至高达百米以上。N39°沙漠，隐藏在新疆喀什地区麦盖提国家沙漠公园中，是穿越塔克拉玛干沙漠的必经之路。这里高达百米的沙丘、细腻的沙质，为勇敢的探险家们提供了滑沙、沙漠冲浪的绝佳场所。作为进出塔克拉玛干沙漠的“大门”，N39°沙漠探险基地曾多次举办国际国内探险队穿越和环塔（国际）汽车摩托车越野拉力赛，是观日出日落的绝佳地点。在N39沙漠景区内，隐藏着一些神秘的湖泊。这些湖泊由地下水和雨水形成，水清沙白，与周围的沙漠形成鲜明对比。
                <w:br/>
                （备注：如因天气原因无法游览沙漠景区，则替换成以下行程：莎车古城、英吉沙土陶村、小刀博物馆）
                <w:br/>
                【莎车古城】于莎车县城内，是个充满魅力的地方，有古老的历史、独特的文化和热情的人民。古城门见证了莎车的历史变迁，站在城门前仿佛能听到历史的声音。【英吉沙土陶村】【小刀博物馆】这些非物质文化遗产是一个文化的传承，让我们可以一览莎车的辉煌历史，也可以一品莎车的丰富文化。
                <w:br/>
                晚返回喀什入住酒店休息。
                <w:br/>
                特色美食：沙漠自助餐
                <w:br/>
                特别安排：沙漠航拍
                <w:br/>
                交通：大巴
                <w:br/>
                景点：N39沙漠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喀什--白沙湖--卡拉库里湖--喀什
                <w:br/>
              </w:t>
            </w:r>
          </w:p>
          <w:p>
            <w:pPr>
              <w:pStyle w:val="indent"/>
            </w:pPr>
            <w:r>
              <w:rPr>
                <w:rFonts w:ascii="微软雅黑" w:hAnsi="微软雅黑" w:eastAsia="微软雅黑" w:cs="微软雅黑"/>
                <w:color w:val="000000"/>
                <w:sz w:val="20"/>
                <w:szCs w:val="20"/>
              </w:rPr>
              <w:t xml:space="preserve">
                早乘专车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
                <w:br/>
                沿途可欣赏到盖孜大峡谷（也称为红河谷）、【布伦口沙湖（也称为白沙湖）】风光。后乘车返回喀什市区，自费品尝当地特色美食，入住酒店休息。
                <w:br/>
                温馨提示：卡湖海拔3700米，孕妇、老人、孩子、三高人群等特殊群体不建议参加卡湖旅游！
                <w:br/>
                备注：提前办理卡湖边防通行证（疆内客人需在自己户口所在地持身份证办理，疆外游客可委托旅行社办理）
                <w:br/>
                交通：大巴
                <w:br/>
                景点：白沙湖、卡拉库里湖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喀什--老城--清真寺--香妃园--吐鲁番
                <w:br/>
              </w:t>
            </w:r>
          </w:p>
          <w:p>
            <w:pPr>
              <w:pStyle w:val="indent"/>
            </w:pPr>
            <w:r>
              <w:rPr>
                <w:rFonts w:ascii="微软雅黑" w:hAnsi="微软雅黑" w:eastAsia="微软雅黑" w:cs="微软雅黑"/>
                <w:color w:val="000000"/>
                <w:sz w:val="20"/>
                <w:szCs w:val="20"/>
              </w:rPr>
              <w:t xml:space="preserve">
                早餐后参观玉器城，领略新疆玉文化风情。随后赴AAAAA级景区【喀什老城】，观看开城仪式。参观【艾提尕尔清真寺】，清真寺始建于明正统七年，坐落于喀什市中心，是一个有着浓郁民族风格和宗教色彩的古建筑群。1962年，艾提尕尔清真寺被自治区人民政府定为自治区级重点文物保护单位，艾提尕尔清真寺被国务院公布为第五批全国重点文物。之后前往景区【香妃园】传说埋葬在这里的霍加后裔中，有一个叫伊帕尔汗的维吾尔族女子， 是乾隆皇帝的爱妃，由于她身上有一股常有的沙枣花香，人们便称她为“香妃”。随后返回市区，游览【喀什古城】喀什古城历经2000多年的风霜雪雨，被誉为研究古西域城市的活化石，也是研究古丝绸之路文化最有价值、最具影响力和最具代表性的一座历史文化名城。古城是一座开放式旅游景区，也是维吾尔族居民的生活区，在这里集中展现了维吾尔族居民家庭生活、民族风情、传统手工艺、风味美食。市区用晚餐，带着满满的收获乘专列赴吐鲁番。
                <w:br/>
                特色美食：民族风情特色餐
                <w:br/>
                交通：大巴、火车
                <w:br/>
                景点：老城、清真寺、香妃园
                <w:br/>
                购物点：玉器城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吐鲁番--坎儿井--火焰山--乌鲁木齐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坎儿井是在干旱地的劳动人民漫长的历史发展中创造的一种地下水利工程。坎儿井引出了地下水，让沙漠变成绿洲，古代称作“井渠”。
                <w:br/>
                后前往【火焰山国家地质公园】特有的火焰山式干旱区丹霞地貌景观分布于整个地质公园景区，火焰山有其独特的自然面貌，加上明代晚期吴承恩将唐三藏取经受阻火焰山，孙悟空三借芭蕉扇的故事写进著名古代小说《西游记》，把火焰山与唐僧、孙悟空、铁扇公主、牛魔王联系在一起，使火焰山神奇色彩浓郁，成天下奇山，身临其中感受西天取经的艰难险阻。最佳摄影点，留影照相。
                <w:br/>
                  特色美食：水果宴
                <w:br/>
                后返回乌鲁木齐入住酒店。
                <w:br/>
                交通：大巴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今日根据航班（或火车）时间送机/送站。短暂的行程，终有一别，期待与您新疆有约！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1.交通：乌鲁木齐/北屯/伊犁/博州/库车/喀什/吐鲁番/乌鲁木齐空调火车卧铺，地面大巴保证1人1正座。
                <w:br/>
                2.用餐：全程酒店赠送12个早餐，包含19个正餐（正餐为团队餐8菜1汤，10人1桌），赠送早餐不吃不退，所有赠送特色餐不吃不退。
                <w:br/>
                3.导服：优秀持证国语导游。
                <w:br/>
                4.住宿：精选网评四钻或四星+贾登峪、那拉提镇舒适型酒店的两人标准间。如出现单男、单女需客人补房差。 
                <w:br/>
                5.保险：旅行社责任险和旅游意外险。
                <w:br/>
                6.门票：含行程中景点首道门票及区间车（天池门票+区间车、喀纳斯门票+区间、禾木门票+区间、赛里木湖门票+区间、那拉提门票+空中、河谷草原区间、N39沙漠景区门票、天山神秘大峡谷门票、布伦口白沙湖门票、卡拉库里湖门票、香妃园门票、艾提尕尔清真寺门票、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喀什玉器城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交款买断销售。一经预定则无法退回定金，旅游者在团队出发前向旅行社提出退团，旅行社则扣除铺位定金，四人软卧包厢5000元/铺、二人（或一人）软卧包厢10000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2、专列系包车性质，合同签订后车票不办理改签、分乘、变径或退票。 
                <w:br/>
                3、因任何原因不参加行程，费用一律不退，也不换等价项目，行程中遇天气原因，航班取消，道路塌方等自然灾害人力不可抗拒因素，所产生的费用及损失由客人自理！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2025-05-20T21:14:33+08:00</dcterms:created>
  <dcterms:modified xsi:type="dcterms:W3CDTF">2025-05-20T21:14:33+08:00</dcterms:modified>
</cp:coreProperties>
</file>

<file path=docProps/custom.xml><?xml version="1.0" encoding="utf-8"?>
<Properties xmlns="http://schemas.openxmlformats.org/officeDocument/2006/custom-properties" xmlns:vt="http://schemas.openxmlformats.org/officeDocument/2006/docPropsVTypes"/>
</file>